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提前毕业申请表</w:t>
      </w:r>
    </w:p>
    <w:p>
      <w:pPr>
        <w:jc w:val="center"/>
        <w:rPr>
          <w:rFonts w:hint="eastAsia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467"/>
        <w:gridCol w:w="1092"/>
        <w:gridCol w:w="284"/>
        <w:gridCol w:w="850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877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85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877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2885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已修学分</w:t>
            </w:r>
          </w:p>
        </w:tc>
        <w:tc>
          <w:tcPr>
            <w:tcW w:w="2877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尚缺学分</w:t>
            </w:r>
          </w:p>
        </w:tc>
        <w:tc>
          <w:tcPr>
            <w:tcW w:w="2885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7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所缺课程信息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课程性质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20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预计开设学期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院系审核意见：</w:t>
            </w: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教务员签字：</w:t>
            </w:r>
          </w:p>
        </w:tc>
      </w:tr>
    </w:tbl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注：1、此表格院系备案，签报时扫描作为附件。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2、学生年级不作变更，依据该生的培养方案进行审核。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23"/>
    <w:rsid w:val="001C5D23"/>
    <w:rsid w:val="001E322B"/>
    <w:rsid w:val="009202B9"/>
    <w:rsid w:val="40C6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149</Characters>
  <Lines>1</Lines>
  <Paragraphs>1</Paragraphs>
  <TotalTime>8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2013-09-23T04:07:00Z</dcterms:created>
  <dc:creator>thy</dc:creator>
  <cp:lastModifiedBy>瑄瑄</cp:lastModifiedBy>
  <dcterms:modified xsi:type="dcterms:W3CDTF">2023-11-14T01:21:32Z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77EC29E84EA14C0AB8B5643229595E01_13</vt:lpwstr>
  </property>
</Properties>
</file>